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E5C2" w14:textId="77777777" w:rsidR="007A4557" w:rsidRPr="007A4557" w:rsidRDefault="007A4557" w:rsidP="007A4557">
      <w:pPr>
        <w:rPr>
          <w:lang w:val="es-DO"/>
        </w:rPr>
      </w:pPr>
      <w:r w:rsidRPr="007A4557">
        <w:rPr>
          <w:lang w:val="es-DO"/>
        </w:rPr>
        <w:t>No existen procesos de consultas abiertas en junio 2026</w:t>
      </w:r>
    </w:p>
    <w:p w14:paraId="40671C07" w14:textId="360F232A" w:rsidR="00BA4DEC" w:rsidRPr="007A4557" w:rsidRDefault="00BA4DEC" w:rsidP="007A4557">
      <w:pPr>
        <w:rPr>
          <w:lang w:val="es-DO"/>
        </w:rPr>
      </w:pPr>
    </w:p>
    <w:sectPr w:rsidR="00BA4DEC" w:rsidRPr="007A4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EC"/>
    <w:rsid w:val="0053519F"/>
    <w:rsid w:val="007A4557"/>
    <w:rsid w:val="00BA4DEC"/>
    <w:rsid w:val="00B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69FB"/>
  <w15:chartTrackingRefBased/>
  <w15:docId w15:val="{FB5ED385-43EB-47DD-89AC-C2E0DE2F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2026-07-17T19:35:00Z</dcterms:created>
  <dcterms:modified xsi:type="dcterms:W3CDTF">2026-07-17T19:35:00Z</dcterms:modified>
</cp:coreProperties>
</file>